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52" w:rsidRDefault="00C84E52" w:rsidP="00C84E52">
      <w:pPr>
        <w:jc w:val="center"/>
      </w:pPr>
      <w:r>
        <w:t>CUMA VE VAKİT NAMAZLARINDA ALINACAK TEDBİRLER</w:t>
      </w:r>
    </w:p>
    <w:p w:rsidR="00C84E52" w:rsidRDefault="00C84E52" w:rsidP="00C84E52">
      <w:pPr>
        <w:jc w:val="both"/>
      </w:pPr>
      <w:r>
        <w:t xml:space="preserve">29 </w:t>
      </w:r>
      <w:r>
        <w:t>Mayıs Cuma</w:t>
      </w:r>
      <w:r>
        <w:t xml:space="preserve"> günü itibari i</w:t>
      </w:r>
      <w:r>
        <w:t>le Cuma namazı valiliğimizce</w:t>
      </w:r>
      <w:r>
        <w:t xml:space="preserve"> tespit edilen cami avlularında ve açık alanlarda eda edilmeye başlan</w:t>
      </w:r>
      <w:bookmarkStart w:id="0" w:name="_GoBack"/>
      <w:bookmarkEnd w:id="0"/>
      <w:r>
        <w:t>acaktır.</w:t>
      </w:r>
    </w:p>
    <w:p w:rsidR="00C84E52" w:rsidRDefault="00C84E52" w:rsidP="00C84E52">
      <w:pPr>
        <w:jc w:val="both"/>
      </w:pPr>
    </w:p>
    <w:p w:rsidR="00C84E52" w:rsidRDefault="00C84E52" w:rsidP="00C84E52">
      <w:pPr>
        <w:jc w:val="both"/>
      </w:pPr>
      <w:r>
        <w:t xml:space="preserve">Cuma günleri belirlenen bu alanlarda sağlığımızın korunması amacıyla sosyal mesafe kurallarına uygun şekilde cemaatle kılınacak </w:t>
      </w:r>
    </w:p>
    <w:p w:rsidR="00C84E52" w:rsidRDefault="00C84E52" w:rsidP="00C84E52">
      <w:pPr>
        <w:jc w:val="both"/>
      </w:pPr>
    </w:p>
    <w:p w:rsidR="00C84E52" w:rsidRDefault="00C84E52" w:rsidP="00C84E52">
      <w:pPr>
        <w:jc w:val="both"/>
      </w:pPr>
      <w:r>
        <w:t>Cuma namazları dışında diğer günlerde sadece öğle ve ikindi namazları cami içerisinde ve cemaatle diğer vakitler ise cemaat oluşturmadan kılınabilecektir.</w:t>
      </w:r>
    </w:p>
    <w:p w:rsidR="00C84E52" w:rsidRDefault="00C84E52" w:rsidP="00C84E52">
      <w:pPr>
        <w:jc w:val="both"/>
      </w:pPr>
    </w:p>
    <w:p w:rsidR="00C84E52" w:rsidRDefault="00C84E52" w:rsidP="00C84E52">
      <w:pPr>
        <w:jc w:val="both"/>
      </w:pPr>
      <w:r>
        <w:t xml:space="preserve">Sokağa çıkma yasağı olan 65 ve üstü yaş ve 20 yaş altı vatandaşlarımızın kendi sağlıkları ve toplum sağlığının korunması için ibadetlerine evlerinde devam etmeleri, </w:t>
      </w:r>
    </w:p>
    <w:p w:rsidR="00C84E52" w:rsidRDefault="00C84E52" w:rsidP="00C84E52">
      <w:pPr>
        <w:jc w:val="both"/>
      </w:pPr>
    </w:p>
    <w:p w:rsidR="002838ED" w:rsidRDefault="00C84E52" w:rsidP="00C84E52">
      <w:pPr>
        <w:jc w:val="both"/>
      </w:pPr>
      <w:r>
        <w:t>Cuma namazı için belirlenen cami ve alanlara gelecek vatandaşlarımızın abdestlerini evlerinde alarak namazın sünnetlerini evlerinde kılmaları ile farzını eda etmek için mutlaka maskelerini takarak ve yanlarında şahsi seccadeleri ile gelmeleri ve namazlarda belirlenen sosya</w:t>
      </w:r>
      <w:r>
        <w:t>l mesafe kurallarına uymaları görevlilerimizin</w:t>
      </w:r>
      <w:r>
        <w:t xml:space="preserve"> yönlendirmelerine riayet edilmesi gerekmektedir.</w:t>
      </w:r>
    </w:p>
    <w:sectPr w:rsidR="00283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52"/>
    <w:rsid w:val="002838ED"/>
    <w:rsid w:val="00C84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07DB"/>
  <w15:chartTrackingRefBased/>
  <w15:docId w15:val="{DA22AD4C-306A-4A59-836C-95A8290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dc:creator>
  <cp:keywords/>
  <dc:description/>
  <cp:lastModifiedBy>Melek</cp:lastModifiedBy>
  <cp:revision>1</cp:revision>
  <dcterms:created xsi:type="dcterms:W3CDTF">2020-05-26T19:00:00Z</dcterms:created>
  <dcterms:modified xsi:type="dcterms:W3CDTF">2020-05-26T19:02:00Z</dcterms:modified>
</cp:coreProperties>
</file>